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DF3A8" w14:textId="593AFEE2" w:rsidR="00BD1049" w:rsidRPr="007D4427" w:rsidRDefault="00345A4B" w:rsidP="00345A4B">
      <w:pPr>
        <w:rPr>
          <w:sz w:val="28"/>
          <w:szCs w:val="28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BE76B6D" wp14:editId="081109AF">
            <wp:simplePos x="0" y="0"/>
            <wp:positionH relativeFrom="column">
              <wp:posOffset>4004310</wp:posOffset>
            </wp:positionH>
            <wp:positionV relativeFrom="paragraph">
              <wp:posOffset>-64135</wp:posOffset>
            </wp:positionV>
            <wp:extent cx="2062480" cy="1216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049" w:rsidRPr="007D4427">
        <w:rPr>
          <w:sz w:val="28"/>
          <w:szCs w:val="28"/>
          <w:lang w:val="en-GB"/>
        </w:rPr>
        <w:t xml:space="preserve">Mathematics – Grade </w:t>
      </w:r>
      <w:r w:rsidR="002D0B02">
        <w:rPr>
          <w:sz w:val="28"/>
          <w:szCs w:val="28"/>
          <w:lang w:val="en-GB"/>
        </w:rPr>
        <w:t>1</w:t>
      </w:r>
      <w:r w:rsidR="007D4427">
        <w:rPr>
          <w:sz w:val="28"/>
          <w:szCs w:val="28"/>
          <w:lang w:val="en-GB"/>
        </w:rPr>
        <w:t xml:space="preserve"> – Term 2</w:t>
      </w:r>
    </w:p>
    <w:p w14:paraId="63C95463" w14:textId="74AC1712" w:rsidR="00BD1049" w:rsidRDefault="006613EF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Counting</w:t>
      </w:r>
      <w:r w:rsidR="00BF0971">
        <w:rPr>
          <w:sz w:val="32"/>
          <w:szCs w:val="32"/>
          <w:lang w:val="en-GB"/>
        </w:rPr>
        <w:t xml:space="preserve"> (assessment task)</w:t>
      </w:r>
    </w:p>
    <w:p w14:paraId="3DB74A6F" w14:textId="04E26930" w:rsidR="004201E7" w:rsidRPr="004201E7" w:rsidRDefault="004201E7" w:rsidP="00CE1433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color w:val="A6A6A6" w:themeColor="background1" w:themeShade="A6"/>
            <w:sz w:val="28"/>
            <w:szCs w:val="28"/>
            <w:lang w:val="en-GB"/>
          </w:rPr>
          <w:id w:val="-1913855093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CE1433" w:rsidRPr="002717F0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="002717F0" w:rsidRPr="002717F0">
        <w:rPr>
          <w:color w:val="A6A6A6" w:themeColor="background1" w:themeShade="A6"/>
          <w:sz w:val="28"/>
          <w:szCs w:val="28"/>
          <w:lang w:val="en-GB"/>
        </w:rPr>
        <w:t xml:space="preserve"> </w:t>
      </w:r>
      <w:r w:rsidRPr="004201E7">
        <w:rPr>
          <w:sz w:val="28"/>
          <w:szCs w:val="28"/>
          <w:lang w:val="en-GB"/>
        </w:rPr>
        <w:t xml:space="preserve">Date(s) of observation: </w:t>
      </w:r>
      <w:sdt>
        <w:sdtPr>
          <w:rPr>
            <w:i/>
            <w:iCs/>
            <w:color w:val="A6A6A6" w:themeColor="background1" w:themeShade="A6"/>
            <w:sz w:val="28"/>
            <w:szCs w:val="28"/>
            <w:lang w:val="en-GB"/>
          </w:rPr>
          <w:id w:val="640239715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CE1433" w:rsidRPr="002717F0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3BAF5074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</w:p>
    <w:p w14:paraId="4FAE3A98" w14:textId="77777777" w:rsidR="00BD1049" w:rsidRDefault="00DC4D6A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learners during the counting portion of the mat-work session</w:t>
      </w:r>
      <w:r w:rsidR="00BD1049">
        <w:rPr>
          <w:lang w:val="en-GB"/>
        </w:rPr>
        <w:t>;</w:t>
      </w:r>
      <w:r>
        <w:rPr>
          <w:lang w:val="en-GB"/>
        </w:rPr>
        <w:t xml:space="preserve"> and </w:t>
      </w:r>
    </w:p>
    <w:p w14:paraId="6A0ACBDB" w14:textId="77777777" w:rsidR="005C4BC1" w:rsidRPr="007D029E" w:rsidRDefault="00BD1049" w:rsidP="00DC4D6A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8478C1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DC4D6A">
        <w:rPr>
          <w:lang w:val="en-GB"/>
        </w:rPr>
        <w:t>counting and number writing</w:t>
      </w:r>
      <w:r w:rsidR="001D2EF1">
        <w:rPr>
          <w:lang w:val="en-GB"/>
        </w:rPr>
        <w:t xml:space="preserve"> </w:t>
      </w:r>
      <w:r w:rsidR="00F167E2">
        <w:rPr>
          <w:lang w:val="en-GB"/>
        </w:rPr>
        <w:t>rating</w:t>
      </w:r>
      <w:r w:rsidR="001D2EF1">
        <w:rPr>
          <w:lang w:val="en-GB"/>
        </w:rPr>
        <w:t>s</w:t>
      </w:r>
      <w:r w:rsidR="00F167E2">
        <w:rPr>
          <w:lang w:val="en-GB"/>
        </w:rPr>
        <w:t xml:space="preserve"> </w:t>
      </w:r>
      <w:r w:rsidR="001D2EF1">
        <w:rPr>
          <w:lang w:val="en-GB"/>
        </w:rPr>
        <w:t>for 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910"/>
        <w:gridCol w:w="911"/>
        <w:gridCol w:w="911"/>
        <w:gridCol w:w="911"/>
        <w:gridCol w:w="911"/>
        <w:gridCol w:w="911"/>
        <w:gridCol w:w="911"/>
        <w:gridCol w:w="707"/>
      </w:tblGrid>
      <w:tr w:rsidR="00FA4DD5" w14:paraId="454091BA" w14:textId="77777777" w:rsidTr="004201E7">
        <w:trPr>
          <w:trHeight w:val="454"/>
        </w:trPr>
        <w:tc>
          <w:tcPr>
            <w:tcW w:w="2545" w:type="dxa"/>
            <w:vMerge w:val="restart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3B3B8D51" w14:textId="77777777" w:rsidR="00FA4DD5" w:rsidRPr="004201E7" w:rsidRDefault="004201E7" w:rsidP="004201E7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 w:rsidRPr="004201E7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During the counting portion of the mat-work session, give each learner a chance to count piles of counters in both 1s and 2s and to write the number that they end on. </w:t>
            </w:r>
          </w:p>
        </w:tc>
        <w:tc>
          <w:tcPr>
            <w:tcW w:w="2732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76A92075" w14:textId="77777777" w:rsidR="00FA4DD5" w:rsidRPr="00FA4DD5" w:rsidRDefault="00FA4DD5" w:rsidP="008D36DC">
            <w:pPr>
              <w:jc w:val="center"/>
              <w:rPr>
                <w:b/>
                <w:bCs/>
                <w:lang w:val="en-GB"/>
              </w:rPr>
            </w:pPr>
            <w:r w:rsidRPr="00FA4DD5">
              <w:rPr>
                <w:b/>
                <w:bCs/>
                <w:lang w:val="en-GB"/>
              </w:rPr>
              <w:t>Counting in 1s</w:t>
            </w:r>
          </w:p>
        </w:tc>
        <w:tc>
          <w:tcPr>
            <w:tcW w:w="182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514F2602" w14:textId="77777777" w:rsidR="00FA4DD5" w:rsidRPr="00FA4DD5" w:rsidRDefault="00FA4DD5" w:rsidP="008D36DC">
            <w:pPr>
              <w:jc w:val="center"/>
              <w:rPr>
                <w:b/>
                <w:bCs/>
                <w:lang w:val="en-GB"/>
              </w:rPr>
            </w:pPr>
            <w:r w:rsidRPr="00FA4DD5">
              <w:rPr>
                <w:b/>
                <w:bCs/>
                <w:lang w:val="en-GB"/>
              </w:rPr>
              <w:t>Counting in 2</w:t>
            </w:r>
            <w:r w:rsidR="004201E7">
              <w:rPr>
                <w:b/>
                <w:bCs/>
                <w:lang w:val="en-GB"/>
              </w:rPr>
              <w:t>s</w:t>
            </w:r>
          </w:p>
        </w:tc>
        <w:tc>
          <w:tcPr>
            <w:tcW w:w="182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6471FE28" w14:textId="77777777" w:rsidR="00FA4DD5" w:rsidRPr="00FA4DD5" w:rsidRDefault="00FA4DD5" w:rsidP="008D36DC">
            <w:pPr>
              <w:jc w:val="center"/>
              <w:rPr>
                <w:b/>
                <w:bCs/>
                <w:lang w:val="en-GB"/>
              </w:rPr>
            </w:pPr>
            <w:r w:rsidRPr="00FA4DD5">
              <w:rPr>
                <w:b/>
                <w:bCs/>
                <w:lang w:val="en-GB"/>
              </w:rPr>
              <w:t>Writing numbers</w:t>
            </w:r>
          </w:p>
        </w:tc>
        <w:tc>
          <w:tcPr>
            <w:tcW w:w="707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04301FCC" w14:textId="77777777" w:rsidR="00FA4DD5" w:rsidRDefault="00FA4DD5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FA4DD5" w14:paraId="074A1D1D" w14:textId="77777777" w:rsidTr="00CB3D90">
        <w:trPr>
          <w:cantSplit/>
          <w:trHeight w:val="2665"/>
        </w:trPr>
        <w:tc>
          <w:tcPr>
            <w:tcW w:w="2545" w:type="dxa"/>
            <w:vMerge/>
            <w:tcBorders>
              <w:right w:val="double" w:sz="4" w:space="0" w:color="auto"/>
            </w:tcBorders>
          </w:tcPr>
          <w:p w14:paraId="59236463" w14:textId="77777777" w:rsidR="00FA4DD5" w:rsidRPr="00DC4D6A" w:rsidRDefault="00FA4DD5" w:rsidP="00DC4D6A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</w:tcBorders>
            <w:textDirection w:val="btLr"/>
            <w:vAlign w:val="center"/>
          </w:tcPr>
          <w:p w14:paraId="3DCEFF4F" w14:textId="77777777" w:rsidR="00FA4DD5" w:rsidRDefault="004201E7" w:rsidP="006613E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&lt; 40</w:t>
            </w:r>
          </w:p>
        </w:tc>
        <w:tc>
          <w:tcPr>
            <w:tcW w:w="911" w:type="dxa"/>
            <w:textDirection w:val="btLr"/>
            <w:vAlign w:val="center"/>
          </w:tcPr>
          <w:p w14:paraId="49254F44" w14:textId="77777777" w:rsidR="00FA4DD5" w:rsidRDefault="004201E7" w:rsidP="006613E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40 to 80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textDirection w:val="btLr"/>
            <w:vAlign w:val="center"/>
          </w:tcPr>
          <w:p w14:paraId="375ECE2D" w14:textId="77777777" w:rsidR="00FA4DD5" w:rsidRDefault="004201E7" w:rsidP="004201E7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≥</w:t>
            </w:r>
            <w:r w:rsidR="00FA4DD5">
              <w:rPr>
                <w:lang w:val="en-GB"/>
              </w:rPr>
              <w:t xml:space="preserve"> </w:t>
            </w:r>
            <w:r>
              <w:rPr>
                <w:lang w:val="en-GB"/>
              </w:rPr>
              <w:t>80 with confidence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4B187275" w14:textId="77777777" w:rsidR="00FA4DD5" w:rsidRDefault="00FA4DD5" w:rsidP="00DC4D6A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&lt; 40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textDirection w:val="btLr"/>
            <w:vAlign w:val="center"/>
          </w:tcPr>
          <w:p w14:paraId="03EBD1BE" w14:textId="77777777" w:rsidR="00FA4DD5" w:rsidRDefault="00FA4DD5" w:rsidP="00DC4D6A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≥</w:t>
            </w:r>
            <w:r>
              <w:rPr>
                <w:lang w:val="en-GB"/>
              </w:rPr>
              <w:t xml:space="preserve"> 40</w:t>
            </w:r>
            <w:r w:rsidR="004201E7">
              <w:rPr>
                <w:lang w:val="en-GB"/>
              </w:rPr>
              <w:t xml:space="preserve"> with confidence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8DA1455" w14:textId="77777777" w:rsidR="00FA4DD5" w:rsidRDefault="00FA4DD5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must reference a number chart and/or writes numbers with errors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14ABE19" w14:textId="77777777" w:rsidR="00FA4DD5" w:rsidRDefault="00FA4DD5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up to 60 without reference to a  to a number chart and no errors</w:t>
            </w: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1B6B87EC" w14:textId="77777777" w:rsidR="00FA4DD5" w:rsidRDefault="00FA4DD5" w:rsidP="008D36DC">
            <w:pPr>
              <w:jc w:val="center"/>
              <w:rPr>
                <w:lang w:val="en-GB"/>
              </w:rPr>
            </w:pPr>
          </w:p>
        </w:tc>
      </w:tr>
      <w:tr w:rsidR="006613EF" w14:paraId="63484B0F" w14:textId="77777777" w:rsidTr="00FA4DD5">
        <w:tc>
          <w:tcPr>
            <w:tcW w:w="2545" w:type="dxa"/>
            <w:tcBorders>
              <w:top w:val="single" w:sz="4" w:space="0" w:color="auto"/>
              <w:right w:val="double" w:sz="4" w:space="0" w:color="auto"/>
            </w:tcBorders>
          </w:tcPr>
          <w:p w14:paraId="414B93BD" w14:textId="77777777" w:rsidR="006613EF" w:rsidRPr="00947E71" w:rsidRDefault="004201E7" w:rsidP="003A5B31">
            <w:pPr>
              <w:rPr>
                <w:sz w:val="20"/>
                <w:szCs w:val="20"/>
                <w:lang w:val="en-GB"/>
              </w:rPr>
            </w:pPr>
            <w:r w:rsidRPr="00947E71">
              <w:rPr>
                <w:sz w:val="20"/>
                <w:szCs w:val="20"/>
                <w:lang w:val="en-GB"/>
              </w:rPr>
              <w:t>(NSWKBK 2 pg</w:t>
            </w:r>
            <w:r>
              <w:rPr>
                <w:sz w:val="20"/>
                <w:szCs w:val="20"/>
                <w:lang w:val="en-GB"/>
              </w:rPr>
              <w:t>. 42 #1</w:t>
            </w:r>
            <w:r w:rsidRPr="00947E71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0B6F87F7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vAlign w:val="center"/>
          </w:tcPr>
          <w:p w14:paraId="50BFBB16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6792936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2EDDE0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E02AB60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177542EA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894D7F6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12DC0BF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4201E7" w14:paraId="7BEDF157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DefaultPlaceholder_108186857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77458F6" w14:textId="77777777" w:rsidR="004201E7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7585BF63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270C39FE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B199706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FC37B2D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49593774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7EB12944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D890485" w14:textId="77777777" w:rsidR="004201E7" w:rsidRDefault="008478C1" w:rsidP="004201E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C7F5508" w14:textId="77777777" w:rsidR="004201E7" w:rsidRDefault="004201E7" w:rsidP="004201E7">
            <w:pPr>
              <w:jc w:val="center"/>
              <w:rPr>
                <w:lang w:val="en-GB"/>
              </w:rPr>
            </w:pPr>
          </w:p>
        </w:tc>
      </w:tr>
      <w:tr w:rsidR="00CE1433" w14:paraId="7FFEADE1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568494602"/>
              <w:placeholder>
                <w:docPart w:val="8F33AA4FE1D3428899D3A492F8E89D3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25083D9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15DF15B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2A51E1E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25355F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16E8A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3E7764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11B0689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7A84B2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E5723A1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5F3C4451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98364752"/>
              <w:placeholder>
                <w:docPart w:val="E3C70239E47443E98929289C0D44BD3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8617B22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7EBDC4D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5135E8E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C352D7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F1D89D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B3CE61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1A55333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19B8E4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7AE92A2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4AFA30D5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41984457"/>
              <w:placeholder>
                <w:docPart w:val="6CB2F9495E1F4285BD2F3D3CDEB0B96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615ADBF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28B7357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178A7E6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720186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554D8D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310B85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337D50A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98AF49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2D686B3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1AEB7C60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335498964"/>
              <w:placeholder>
                <w:docPart w:val="21113D7A50AE4FA4946B909A76191DC2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B3030DE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02CFBE85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76CCB02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58FD9F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A8951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06C897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6EE1981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F9423E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1328A2B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396AD15A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892545733"/>
              <w:placeholder>
                <w:docPart w:val="4C1EDAC36D4F4DFC92BD207718C135D6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70F1FCD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7A43ECC3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1ADEE74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45A908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67D58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776618D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33890DB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BE0788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D7DAD36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7EEFA35E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76909303"/>
              <w:placeholder>
                <w:docPart w:val="F2727BBE1A1E448FABF0A965AF31C00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1EE3047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39BEF1A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6D4A6A8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AE6112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72D5AC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200CBC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639572D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762B59B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0DDFAEA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3A262421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845134533"/>
              <w:placeholder>
                <w:docPart w:val="209998AC12B94B9B8ABF7AE9F24AEA1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A5B4E79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2BDE659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0DEBAEA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597952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342EA1D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91C43A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4C5C7E2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360EE1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89AEA96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3E111D62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20683195"/>
              <w:placeholder>
                <w:docPart w:val="484E93B7739C44039E11B438FACF22A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444E332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41CCF3D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6EB46B67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A8953D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1633275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5937EE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367954C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7B6AB9D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5E284E4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5873F6FB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200024661"/>
              <w:placeholder>
                <w:docPart w:val="8651E6FD000F46299AD61E5D843E531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1A10A6D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0A19B89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17CA324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42F85A1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CA5CF7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0150CA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129254C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2CA48E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55BA91F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0094573B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69329613"/>
              <w:placeholder>
                <w:docPart w:val="DB1977CD97464D0EBF528CF65D0306F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3D6EA99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16F2F39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01785D4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19E0ED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7ACC0A7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9678485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0353B63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D81967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F76EDFA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36329D9F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337960421"/>
              <w:placeholder>
                <w:docPart w:val="153FB3C914EF4A248E5925CF4AFC9DC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5E329E1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06CA867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22954D7D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4CA681C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408E0B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3A2F2C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6D488BA4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321FA2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9859F07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3EF9F439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022672409"/>
              <w:placeholder>
                <w:docPart w:val="ED398A87716042ADABE87E767C60583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ED59A94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7397F3FB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2777EAA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E72F0D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A8E944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2ADBC475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4C0C93B8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98BE42B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6BD15CC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6BE0D7AE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671216857"/>
              <w:placeholder>
                <w:docPart w:val="D5E0FCE87D534FA1BE1327BF3159FEF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61B02A1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25409EC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3B16F16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A39065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8B426D7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2430902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50BD51C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9F797D7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A88C455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1D3E5E40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28098780"/>
              <w:placeholder>
                <w:docPart w:val="5EEBB369F6504CDF9440BD1080F37A6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BBF1025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5BDB1E8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002E042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061CBA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2CE485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7EBB14AD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6A15239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480228B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5E214A3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04B677D5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66531071"/>
              <w:placeholder>
                <w:docPart w:val="9B3A43D7A8AE4E15980C2BF0157CFAC6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CB27717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658FB63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554F89B1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762405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F4B18C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3F037073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01FDCEE9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00F7800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1F7A660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  <w:tr w:rsidR="00CE1433" w14:paraId="014AEA03" w14:textId="77777777" w:rsidTr="00FA4DD5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374361838"/>
              <w:placeholder>
                <w:docPart w:val="47A963546B374246898D5DA801F7942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71FC73C" w14:textId="77777777" w:rsidR="00CE1433" w:rsidRPr="002717F0" w:rsidRDefault="00CE1433" w:rsidP="00CE1433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2717F0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</w:tcBorders>
            <w:vAlign w:val="center"/>
          </w:tcPr>
          <w:p w14:paraId="492B285E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vAlign w:val="center"/>
          </w:tcPr>
          <w:p w14:paraId="17B87EF5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1BEB4A8F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C98035A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5EC55E6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</w:tcBorders>
            <w:vAlign w:val="center"/>
          </w:tcPr>
          <w:p w14:paraId="54C34C90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right w:val="double" w:sz="4" w:space="0" w:color="auto"/>
            </w:tcBorders>
            <w:vAlign w:val="center"/>
          </w:tcPr>
          <w:p w14:paraId="635D2486" w14:textId="77777777" w:rsidR="00CE1433" w:rsidRDefault="00CE1433" w:rsidP="00CE143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74F1E52" w14:textId="77777777" w:rsidR="00CE1433" w:rsidRDefault="00CE1433" w:rsidP="00CE1433">
            <w:pPr>
              <w:jc w:val="center"/>
              <w:rPr>
                <w:lang w:val="en-GB"/>
              </w:rPr>
            </w:pPr>
          </w:p>
        </w:tc>
      </w:tr>
    </w:tbl>
    <w:p w14:paraId="32002DBD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9575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7ylBNGtWnJpJLtcZuqbngzG8Lsk7McBGBfylb+GyV7jBW3FhUJmPKYb6ojbDN9y3/kYcI3tK4sOUOxLfHfwEQ==" w:salt="gwsrzU9N6OMPXLYWiKQv4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A5CEE"/>
    <w:rsid w:val="001D2EF1"/>
    <w:rsid w:val="002717F0"/>
    <w:rsid w:val="002A56A7"/>
    <w:rsid w:val="002D0B02"/>
    <w:rsid w:val="00345A4B"/>
    <w:rsid w:val="00372EE5"/>
    <w:rsid w:val="003A5B31"/>
    <w:rsid w:val="004201E7"/>
    <w:rsid w:val="004E540C"/>
    <w:rsid w:val="00587218"/>
    <w:rsid w:val="005C4BC1"/>
    <w:rsid w:val="006613EF"/>
    <w:rsid w:val="00663DEB"/>
    <w:rsid w:val="006D757F"/>
    <w:rsid w:val="007C7FF3"/>
    <w:rsid w:val="007D029E"/>
    <w:rsid w:val="007D4427"/>
    <w:rsid w:val="007E6F4D"/>
    <w:rsid w:val="00815E9B"/>
    <w:rsid w:val="008478C1"/>
    <w:rsid w:val="00890CD1"/>
    <w:rsid w:val="008D36DC"/>
    <w:rsid w:val="00947E71"/>
    <w:rsid w:val="009C2DC6"/>
    <w:rsid w:val="00A764B6"/>
    <w:rsid w:val="00BD1049"/>
    <w:rsid w:val="00BF0971"/>
    <w:rsid w:val="00C255D4"/>
    <w:rsid w:val="00CE1433"/>
    <w:rsid w:val="00D11B23"/>
    <w:rsid w:val="00DC4D6A"/>
    <w:rsid w:val="00E34E1D"/>
    <w:rsid w:val="00F167E2"/>
    <w:rsid w:val="00FA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88E9F8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CE14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E2CAD-0E8C-47DD-9FEF-A5612CF92C18}"/>
      </w:docPartPr>
      <w:docPartBody>
        <w:p w:rsidR="00002B8A" w:rsidRDefault="00464E08"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8F33AA4FE1D3428899D3A492F8E89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24DA9-E879-4D9A-AEDF-DCAA811CED9F}"/>
      </w:docPartPr>
      <w:docPartBody>
        <w:p w:rsidR="00002B8A" w:rsidRDefault="00464E08" w:rsidP="00464E08">
          <w:pPr>
            <w:pStyle w:val="8F33AA4FE1D3428899D3A492F8E89D3B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E3C70239E47443E98929289C0D44B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0D9B6-836D-4489-B6DF-E48DA94F4F8C}"/>
      </w:docPartPr>
      <w:docPartBody>
        <w:p w:rsidR="00002B8A" w:rsidRDefault="00464E08" w:rsidP="00464E08">
          <w:pPr>
            <w:pStyle w:val="E3C70239E47443E98929289C0D44BD33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6CB2F9495E1F4285BD2F3D3CDEB0B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A84FD-05CA-4D26-959F-3DE245BCC33E}"/>
      </w:docPartPr>
      <w:docPartBody>
        <w:p w:rsidR="00002B8A" w:rsidRDefault="00464E08" w:rsidP="00464E08">
          <w:pPr>
            <w:pStyle w:val="6CB2F9495E1F4285BD2F3D3CDEB0B965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21113D7A50AE4FA4946B909A76191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325F9-C3EE-44BE-B8F6-0C1C5B5C1A7A}"/>
      </w:docPartPr>
      <w:docPartBody>
        <w:p w:rsidR="00002B8A" w:rsidRDefault="00464E08" w:rsidP="00464E08">
          <w:pPr>
            <w:pStyle w:val="21113D7A50AE4FA4946B909A76191DC2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4C1EDAC36D4F4DFC92BD207718C135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F8B51-C666-4036-99E7-CD3F468191EA}"/>
      </w:docPartPr>
      <w:docPartBody>
        <w:p w:rsidR="00002B8A" w:rsidRDefault="00464E08" w:rsidP="00464E08">
          <w:pPr>
            <w:pStyle w:val="4C1EDAC36D4F4DFC92BD207718C135D6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F2727BBE1A1E448FABF0A965AF31C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BCAA7-051A-445A-A44A-C261C1ACA24E}"/>
      </w:docPartPr>
      <w:docPartBody>
        <w:p w:rsidR="00002B8A" w:rsidRDefault="00464E08" w:rsidP="00464E08">
          <w:pPr>
            <w:pStyle w:val="F2727BBE1A1E448FABF0A965AF31C003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209998AC12B94B9B8ABF7AE9F24AE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147D0-445F-4536-87FC-7C5342740262}"/>
      </w:docPartPr>
      <w:docPartBody>
        <w:p w:rsidR="00002B8A" w:rsidRDefault="00464E08" w:rsidP="00464E08">
          <w:pPr>
            <w:pStyle w:val="209998AC12B94B9B8ABF7AE9F24AEA1C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484E93B7739C44039E11B438FACF2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CA461-E5DA-4F3D-BFBF-5B28128A7068}"/>
      </w:docPartPr>
      <w:docPartBody>
        <w:p w:rsidR="00002B8A" w:rsidRDefault="00464E08" w:rsidP="00464E08">
          <w:pPr>
            <w:pStyle w:val="484E93B7739C44039E11B438FACF22A4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8651E6FD000F46299AD61E5D843E5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5D474-AD83-45EA-A877-109938F281A1}"/>
      </w:docPartPr>
      <w:docPartBody>
        <w:p w:rsidR="00002B8A" w:rsidRDefault="00464E08" w:rsidP="00464E08">
          <w:pPr>
            <w:pStyle w:val="8651E6FD000F46299AD61E5D843E531F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DB1977CD97464D0EBF528CF65D030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BCEE2-768A-43A0-80F7-E9A0DAF50180}"/>
      </w:docPartPr>
      <w:docPartBody>
        <w:p w:rsidR="00002B8A" w:rsidRDefault="00464E08" w:rsidP="00464E08">
          <w:pPr>
            <w:pStyle w:val="DB1977CD97464D0EBF528CF65D0306F4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153FB3C914EF4A248E5925CF4AFC9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39ED4-A018-4ACC-B40C-31705294DDA6}"/>
      </w:docPartPr>
      <w:docPartBody>
        <w:p w:rsidR="00002B8A" w:rsidRDefault="00464E08" w:rsidP="00464E08">
          <w:pPr>
            <w:pStyle w:val="153FB3C914EF4A248E5925CF4AFC9DC7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ED398A87716042ADABE87E767C605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AE475-E26B-4EEA-B76F-3705F171D5F9}"/>
      </w:docPartPr>
      <w:docPartBody>
        <w:p w:rsidR="00002B8A" w:rsidRDefault="00464E08" w:rsidP="00464E08">
          <w:pPr>
            <w:pStyle w:val="ED398A87716042ADABE87E767C605835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D5E0FCE87D534FA1BE1327BF3159F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D5077-2D94-4764-9C97-38C1278261A3}"/>
      </w:docPartPr>
      <w:docPartBody>
        <w:p w:rsidR="00002B8A" w:rsidRDefault="00464E08" w:rsidP="00464E08">
          <w:pPr>
            <w:pStyle w:val="D5E0FCE87D534FA1BE1327BF3159FEFC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5EEBB369F6504CDF9440BD1080F37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C754F-70E5-4113-A361-866C7033D61F}"/>
      </w:docPartPr>
      <w:docPartBody>
        <w:p w:rsidR="00002B8A" w:rsidRDefault="00464E08" w:rsidP="00464E08">
          <w:pPr>
            <w:pStyle w:val="5EEBB369F6504CDF9440BD1080F37A69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9B3A43D7A8AE4E15980C2BF0157CF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C1C7C-D60C-4360-B6E2-A580EA38C58F}"/>
      </w:docPartPr>
      <w:docPartBody>
        <w:p w:rsidR="00002B8A" w:rsidRDefault="00464E08" w:rsidP="00464E08">
          <w:pPr>
            <w:pStyle w:val="9B3A43D7A8AE4E15980C2BF0157CFAC6"/>
          </w:pPr>
          <w:r w:rsidRPr="000B0660">
            <w:rPr>
              <w:rStyle w:val="PlaceholderText"/>
            </w:rPr>
            <w:t>Click here to enter text.</w:t>
          </w:r>
        </w:p>
      </w:docPartBody>
    </w:docPart>
    <w:docPart>
      <w:docPartPr>
        <w:name w:val="47A963546B374246898D5DA801F79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01F04-5272-429B-BCFA-CDD820F7B1F8}"/>
      </w:docPartPr>
      <w:docPartBody>
        <w:p w:rsidR="00002B8A" w:rsidRDefault="00464E08" w:rsidP="00464E08">
          <w:pPr>
            <w:pStyle w:val="47A963546B374246898D5DA801F7942A"/>
          </w:pPr>
          <w:r w:rsidRPr="000B06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08"/>
    <w:rsid w:val="00002B8A"/>
    <w:rsid w:val="00176648"/>
    <w:rsid w:val="00464E08"/>
    <w:rsid w:val="00663DEB"/>
    <w:rsid w:val="006E3CFA"/>
    <w:rsid w:val="00890CD1"/>
    <w:rsid w:val="00EB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E08"/>
  </w:style>
  <w:style w:type="paragraph" w:customStyle="1" w:styleId="8F33AA4FE1D3428899D3A492F8E89D3B">
    <w:name w:val="8F33AA4FE1D3428899D3A492F8E89D3B"/>
    <w:rsid w:val="00464E08"/>
  </w:style>
  <w:style w:type="paragraph" w:customStyle="1" w:styleId="E3C70239E47443E98929289C0D44BD33">
    <w:name w:val="E3C70239E47443E98929289C0D44BD33"/>
    <w:rsid w:val="00464E08"/>
  </w:style>
  <w:style w:type="paragraph" w:customStyle="1" w:styleId="6CB2F9495E1F4285BD2F3D3CDEB0B965">
    <w:name w:val="6CB2F9495E1F4285BD2F3D3CDEB0B965"/>
    <w:rsid w:val="00464E08"/>
  </w:style>
  <w:style w:type="paragraph" w:customStyle="1" w:styleId="21113D7A50AE4FA4946B909A76191DC2">
    <w:name w:val="21113D7A50AE4FA4946B909A76191DC2"/>
    <w:rsid w:val="00464E08"/>
  </w:style>
  <w:style w:type="paragraph" w:customStyle="1" w:styleId="4C1EDAC36D4F4DFC92BD207718C135D6">
    <w:name w:val="4C1EDAC36D4F4DFC92BD207718C135D6"/>
    <w:rsid w:val="00464E08"/>
  </w:style>
  <w:style w:type="paragraph" w:customStyle="1" w:styleId="F2727BBE1A1E448FABF0A965AF31C003">
    <w:name w:val="F2727BBE1A1E448FABF0A965AF31C003"/>
    <w:rsid w:val="00464E08"/>
  </w:style>
  <w:style w:type="paragraph" w:customStyle="1" w:styleId="209998AC12B94B9B8ABF7AE9F24AEA1C">
    <w:name w:val="209998AC12B94B9B8ABF7AE9F24AEA1C"/>
    <w:rsid w:val="00464E08"/>
  </w:style>
  <w:style w:type="paragraph" w:customStyle="1" w:styleId="484E93B7739C44039E11B438FACF22A4">
    <w:name w:val="484E93B7739C44039E11B438FACF22A4"/>
    <w:rsid w:val="00464E08"/>
  </w:style>
  <w:style w:type="paragraph" w:customStyle="1" w:styleId="8651E6FD000F46299AD61E5D843E531F">
    <w:name w:val="8651E6FD000F46299AD61E5D843E531F"/>
    <w:rsid w:val="00464E08"/>
  </w:style>
  <w:style w:type="paragraph" w:customStyle="1" w:styleId="DB1977CD97464D0EBF528CF65D0306F4">
    <w:name w:val="DB1977CD97464D0EBF528CF65D0306F4"/>
    <w:rsid w:val="00464E08"/>
  </w:style>
  <w:style w:type="paragraph" w:customStyle="1" w:styleId="153FB3C914EF4A248E5925CF4AFC9DC7">
    <w:name w:val="153FB3C914EF4A248E5925CF4AFC9DC7"/>
    <w:rsid w:val="00464E08"/>
  </w:style>
  <w:style w:type="paragraph" w:customStyle="1" w:styleId="ED398A87716042ADABE87E767C605835">
    <w:name w:val="ED398A87716042ADABE87E767C605835"/>
    <w:rsid w:val="00464E08"/>
  </w:style>
  <w:style w:type="paragraph" w:customStyle="1" w:styleId="D5E0FCE87D534FA1BE1327BF3159FEFC">
    <w:name w:val="D5E0FCE87D534FA1BE1327BF3159FEFC"/>
    <w:rsid w:val="00464E08"/>
  </w:style>
  <w:style w:type="paragraph" w:customStyle="1" w:styleId="5EEBB369F6504CDF9440BD1080F37A69">
    <w:name w:val="5EEBB369F6504CDF9440BD1080F37A69"/>
    <w:rsid w:val="00464E08"/>
  </w:style>
  <w:style w:type="paragraph" w:customStyle="1" w:styleId="9B3A43D7A8AE4E15980C2BF0157CFAC6">
    <w:name w:val="9B3A43D7A8AE4E15980C2BF0157CFAC6"/>
    <w:rsid w:val="00464E08"/>
  </w:style>
  <w:style w:type="paragraph" w:customStyle="1" w:styleId="47A963546B374246898D5DA801F7942A">
    <w:name w:val="47A963546B374246898D5DA801F7942A"/>
    <w:rsid w:val="00464E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0E960-DD41-482D-A720-240CD3F23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14</cp:revision>
  <cp:lastPrinted>2019-03-23T14:14:00Z</cp:lastPrinted>
  <dcterms:created xsi:type="dcterms:W3CDTF">2019-03-24T09:15:00Z</dcterms:created>
  <dcterms:modified xsi:type="dcterms:W3CDTF">2024-07-26T12:35:00Z</dcterms:modified>
</cp:coreProperties>
</file>